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EE90" w14:textId="0D87D780" w:rsidR="005E7A39" w:rsidRDefault="007E7E8A" w:rsidP="00D94133">
      <w:pPr>
        <w:pStyle w:val="NoSpacing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</w:rPr>
        <w:t xml:space="preserve">                                   </w:t>
      </w:r>
      <w:r w:rsidR="00AD25F1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AD25F1">
        <w:rPr>
          <w:b/>
          <w:bCs/>
          <w:color w:val="C00000"/>
          <w:sz w:val="40"/>
          <w:szCs w:val="40"/>
        </w:rPr>
        <w:t>First Kids Back</w:t>
      </w:r>
      <w:r w:rsidR="00AD25F1" w:rsidRPr="00AD25F1">
        <w:rPr>
          <w:b/>
          <w:bCs/>
          <w:color w:val="C00000"/>
          <w:sz w:val="40"/>
          <w:szCs w:val="40"/>
        </w:rPr>
        <w:t>-</w:t>
      </w:r>
      <w:r w:rsidRPr="00AD25F1">
        <w:rPr>
          <w:b/>
          <w:bCs/>
          <w:color w:val="C00000"/>
          <w:sz w:val="40"/>
          <w:szCs w:val="40"/>
        </w:rPr>
        <w:t>To</w:t>
      </w:r>
      <w:r w:rsidR="00AD25F1" w:rsidRPr="00AD25F1">
        <w:rPr>
          <w:b/>
          <w:bCs/>
          <w:color w:val="C00000"/>
          <w:sz w:val="40"/>
          <w:szCs w:val="40"/>
        </w:rPr>
        <w:t>-</w:t>
      </w:r>
      <w:r w:rsidRPr="00AD25F1">
        <w:rPr>
          <w:b/>
          <w:bCs/>
          <w:color w:val="C00000"/>
          <w:sz w:val="40"/>
          <w:szCs w:val="40"/>
        </w:rPr>
        <w:t>School Supply List</w:t>
      </w:r>
      <w:r w:rsidR="000C21FF">
        <w:rPr>
          <w:b/>
          <w:bCs/>
          <w:color w:val="C00000"/>
          <w:sz w:val="40"/>
          <w:szCs w:val="40"/>
        </w:rPr>
        <w:t xml:space="preserve"> 20-21</w:t>
      </w:r>
    </w:p>
    <w:p w14:paraId="72DACCA5" w14:textId="77777777" w:rsidR="00D94133" w:rsidRPr="00D94133" w:rsidRDefault="00D94133" w:rsidP="00D94133">
      <w:pPr>
        <w:pStyle w:val="NoSpacing"/>
        <w:rPr>
          <w:b/>
          <w:bCs/>
          <w:sz w:val="40"/>
          <w:szCs w:val="40"/>
        </w:rPr>
      </w:pPr>
    </w:p>
    <w:p w14:paraId="166B4D0A" w14:textId="61BA4CDE" w:rsidR="005E7A39" w:rsidRPr="005E7A39" w:rsidRDefault="005E7A39" w:rsidP="003B7AE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General </w:t>
      </w:r>
      <w:r w:rsidR="007E7E8A">
        <w:rPr>
          <w:rFonts w:ascii="Comic Sans MS" w:hAnsi="Comic Sans MS"/>
          <w:b/>
          <w:sz w:val="28"/>
          <w:szCs w:val="28"/>
          <w:u w:val="single"/>
        </w:rPr>
        <w:t xml:space="preserve">Wish List </w:t>
      </w:r>
      <w:r w:rsidRPr="005E7A39">
        <w:rPr>
          <w:rFonts w:ascii="Comic Sans MS" w:hAnsi="Comic Sans MS"/>
          <w:b/>
          <w:sz w:val="28"/>
          <w:szCs w:val="28"/>
          <w:u w:val="single"/>
        </w:rPr>
        <w:t>Classroom Items</w:t>
      </w:r>
    </w:p>
    <w:p w14:paraId="796E513F" w14:textId="47B654F6" w:rsidR="003B7AE1" w:rsidRPr="00AD25F1" w:rsidRDefault="009C7C88" w:rsidP="000C21FF">
      <w:pPr>
        <w:jc w:val="center"/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</w:pPr>
      <w:r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facial tissue</w:t>
      </w:r>
      <w:r w:rsidR="007E7E8A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 xml:space="preserve">s, </w:t>
      </w:r>
      <w:r w:rsidR="00ED4A9F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baby wipes (</w:t>
      </w:r>
      <w:proofErr w:type="gramStart"/>
      <w:r w:rsidR="00ED4A9F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unscented)</w:t>
      </w:r>
      <w:r w:rsidR="007E7E8A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 xml:space="preserve"> </w:t>
      </w:r>
      <w:r w:rsidR="0020041F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 xml:space="preserve"> </w:t>
      </w:r>
      <w:r w:rsidR="00ED4A9F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paper</w:t>
      </w:r>
      <w:proofErr w:type="gramEnd"/>
      <w:r w:rsidR="00ED4A9F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 xml:space="preserve"> towels</w:t>
      </w:r>
      <w:r w:rsidR="00EB1AD3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 xml:space="preserve">, </w:t>
      </w:r>
      <w:proofErr w:type="spellStart"/>
      <w:r w:rsidR="00EB1AD3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ziplock</w:t>
      </w:r>
      <w:proofErr w:type="spellEnd"/>
      <w:r w:rsidR="00EB1AD3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 xml:space="preserve"> bags- any size,  </w:t>
      </w:r>
      <w:r w:rsidR="0020041F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hand sanitizer</w:t>
      </w:r>
      <w:r w:rsidR="00EB1AD3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 xml:space="preserve"> (non-methanol</w:t>
      </w:r>
      <w:r w:rsidR="000C21FF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, not from Mexico</w:t>
      </w:r>
      <w:r w:rsidR="00EB1AD3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)</w:t>
      </w:r>
      <w:r w:rsidR="000C21FF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 xml:space="preserve"> </w:t>
      </w:r>
      <w:r w:rsidR="00AD25F1" w:rsidRPr="00AD25F1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bleach</w:t>
      </w:r>
      <w:r w:rsidR="000C21FF">
        <w:rPr>
          <w:rFonts w:ascii="Comic Sans MS" w:hAnsi="Comic Sans MS"/>
          <w:b/>
          <w:bCs/>
          <w:color w:val="1F4E79" w:themeColor="accent1" w:themeShade="80"/>
          <w:sz w:val="28"/>
          <w:szCs w:val="28"/>
        </w:rPr>
        <w:t>,                              touchless thermometers, liquid soap, large disposable gloves</w:t>
      </w:r>
    </w:p>
    <w:p w14:paraId="507E2144" w14:textId="4CB632B3" w:rsidR="005E7A39" w:rsidRDefault="005E7A39" w:rsidP="000E3D9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E7A39">
        <w:rPr>
          <w:rFonts w:ascii="Comic Sans MS" w:hAnsi="Comic Sans MS"/>
          <w:b/>
          <w:bCs/>
          <w:sz w:val="28"/>
          <w:szCs w:val="28"/>
          <w:u w:val="single"/>
        </w:rPr>
        <w:t>Individual Items</w:t>
      </w:r>
    </w:p>
    <w:p w14:paraId="51C22975" w14:textId="77777777" w:rsidR="00AD25F1" w:rsidRDefault="007E7E8A" w:rsidP="007E7E8A">
      <w:pPr>
        <w:rPr>
          <w:rFonts w:ascii="Comic Sans MS" w:hAnsi="Comic Sans MS"/>
          <w:sz w:val="24"/>
          <w:szCs w:val="24"/>
        </w:rPr>
      </w:pPr>
      <w:r w:rsidRPr="00AD25F1">
        <w:rPr>
          <w:rFonts w:ascii="Comic Sans MS" w:hAnsi="Comic Sans MS"/>
          <w:sz w:val="24"/>
          <w:szCs w:val="24"/>
        </w:rPr>
        <w:t xml:space="preserve">Each child will have their own “school tools” kit to use each day, instead of the usual classroom community-use bins. First Kids will supply the crayons, </w:t>
      </w:r>
      <w:r w:rsidR="0020041F" w:rsidRPr="00AD25F1">
        <w:rPr>
          <w:rFonts w:ascii="Comic Sans MS" w:hAnsi="Comic Sans MS"/>
          <w:sz w:val="24"/>
          <w:szCs w:val="24"/>
        </w:rPr>
        <w:t xml:space="preserve">paint brushes, paint, </w:t>
      </w:r>
      <w:r w:rsidRPr="00AD25F1">
        <w:rPr>
          <w:rFonts w:ascii="Comic Sans MS" w:hAnsi="Comic Sans MS"/>
          <w:sz w:val="24"/>
          <w:szCs w:val="24"/>
        </w:rPr>
        <w:t xml:space="preserve">glue sticks, liquid glue and a variety of writing utensils/chalk.  </w:t>
      </w:r>
    </w:p>
    <w:p w14:paraId="0FAD7F68" w14:textId="2793A354" w:rsidR="007E7E8A" w:rsidRPr="00AD25F1" w:rsidRDefault="007E7E8A" w:rsidP="000C21FF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AD25F1">
        <w:rPr>
          <w:rFonts w:ascii="Comic Sans MS" w:hAnsi="Comic Sans MS"/>
          <w:b/>
          <w:bCs/>
          <w:color w:val="C00000"/>
          <w:sz w:val="24"/>
          <w:szCs w:val="24"/>
        </w:rPr>
        <w:t>We ask each family to provide the following for their child…</w:t>
      </w:r>
    </w:p>
    <w:p w14:paraId="4F60C0F8" w14:textId="59582F19" w:rsidR="005E7A39" w:rsidRPr="00AD25F1" w:rsidRDefault="005E7A39" w:rsidP="000C21FF">
      <w:pPr>
        <w:jc w:val="center"/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>1 Fiskar</w:t>
      </w:r>
      <w:r w:rsidR="005E1B07" w:rsidRPr="00AD25F1">
        <w:rPr>
          <w:rFonts w:ascii="Comic Sans MS" w:hAnsi="Comic Sans MS"/>
          <w:color w:val="1F4E79" w:themeColor="accent1" w:themeShade="80"/>
          <w:sz w:val="28"/>
          <w:szCs w:val="28"/>
        </w:rPr>
        <w:t>s</w:t>
      </w: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 xml:space="preserve"> or other brand of child safe scissors</w:t>
      </w:r>
    </w:p>
    <w:p w14:paraId="1C5BCACB" w14:textId="2713C9F8" w:rsidR="005E7A39" w:rsidRPr="00AD25F1" w:rsidRDefault="003B7AE1" w:rsidP="000C21FF">
      <w:pPr>
        <w:jc w:val="center"/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 xml:space="preserve">1 pk Crayola Markers- </w:t>
      </w:r>
      <w:r w:rsidR="007E7E8A" w:rsidRPr="00AD25F1">
        <w:rPr>
          <w:rFonts w:ascii="Comic Sans MS" w:hAnsi="Comic Sans MS"/>
          <w:color w:val="1F4E79" w:themeColor="accent1" w:themeShade="80"/>
          <w:sz w:val="28"/>
          <w:szCs w:val="28"/>
        </w:rPr>
        <w:t xml:space="preserve">washable </w:t>
      </w: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>primary colors (8 or 10ct)</w:t>
      </w:r>
    </w:p>
    <w:p w14:paraId="557FCAAE" w14:textId="7E851A8C" w:rsidR="005E7A39" w:rsidRPr="00AD25F1" w:rsidRDefault="005E7A39" w:rsidP="000C21FF">
      <w:pPr>
        <w:jc w:val="center"/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>Playdough (4 containers, any color</w:t>
      </w:r>
      <w:r w:rsidR="005E1B07" w:rsidRPr="00AD25F1">
        <w:rPr>
          <w:rFonts w:ascii="Comic Sans MS" w:hAnsi="Comic Sans MS"/>
          <w:color w:val="1F4E79" w:themeColor="accent1" w:themeShade="80"/>
          <w:sz w:val="28"/>
          <w:szCs w:val="28"/>
        </w:rPr>
        <w:t xml:space="preserve"> your child would like</w:t>
      </w: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>)</w:t>
      </w:r>
    </w:p>
    <w:p w14:paraId="53585A41" w14:textId="3D37FA8C" w:rsidR="0020041F" w:rsidRPr="00AD25F1" w:rsidRDefault="0020041F" w:rsidP="000C21FF">
      <w:pPr>
        <w:jc w:val="center"/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>2 dry erase markers</w:t>
      </w:r>
    </w:p>
    <w:p w14:paraId="6AB031F0" w14:textId="3297818C" w:rsidR="0020041F" w:rsidRPr="00AD25F1" w:rsidRDefault="00AD25F1" w:rsidP="000C21FF">
      <w:pPr>
        <w:jc w:val="center"/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>(</w:t>
      </w:r>
      <w:r w:rsidR="0020041F" w:rsidRPr="00AD25F1">
        <w:rPr>
          <w:rFonts w:ascii="Comic Sans MS" w:hAnsi="Comic Sans MS"/>
          <w:color w:val="1F4E79" w:themeColor="accent1" w:themeShade="80"/>
          <w:sz w:val="28"/>
          <w:szCs w:val="28"/>
        </w:rPr>
        <w:t>Labeling these items would be extremely helpful</w:t>
      </w:r>
      <w:r w:rsidRPr="00AD25F1">
        <w:rPr>
          <w:rFonts w:ascii="Comic Sans MS" w:hAnsi="Comic Sans MS"/>
          <w:color w:val="1F4E79" w:themeColor="accent1" w:themeShade="80"/>
          <w:sz w:val="28"/>
          <w:szCs w:val="28"/>
        </w:rPr>
        <w:t>)</w:t>
      </w:r>
    </w:p>
    <w:p w14:paraId="336D8F4E" w14:textId="4D54075B" w:rsidR="00EB1AD3" w:rsidRPr="00AD25F1" w:rsidRDefault="00EB1AD3" w:rsidP="00F63040">
      <w:pPr>
        <w:jc w:val="center"/>
        <w:rPr>
          <w:rFonts w:ascii="Comic Sans MS" w:hAnsi="Comic Sans MS"/>
          <w:b/>
          <w:bCs/>
          <w:color w:val="385623" w:themeColor="accent6" w:themeShade="80"/>
          <w:sz w:val="28"/>
          <w:szCs w:val="28"/>
          <w:u w:val="single"/>
        </w:rPr>
      </w:pPr>
      <w:r w:rsidRPr="00AD25F1">
        <w:rPr>
          <w:rFonts w:ascii="Comic Sans MS" w:hAnsi="Comic Sans MS"/>
          <w:b/>
          <w:bCs/>
          <w:color w:val="385623" w:themeColor="accent6" w:themeShade="80"/>
          <w:sz w:val="28"/>
          <w:szCs w:val="28"/>
          <w:u w:val="single"/>
        </w:rPr>
        <w:t xml:space="preserve">School Totes No Backpacks </w:t>
      </w:r>
    </w:p>
    <w:p w14:paraId="00640E7F" w14:textId="7097C413" w:rsidR="00AD25F1" w:rsidRDefault="00EB1AD3" w:rsidP="00AD25F1">
      <w:pPr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At the beginning of the year</w:t>
      </w:r>
      <w:r w:rsidR="00AD25F1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,</w:t>
      </w:r>
      <w:r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</w:t>
      </w:r>
      <w:r w:rsidRPr="00AD25F1">
        <w:rPr>
          <w:rFonts w:ascii="Comic Sans MS" w:hAnsi="Comic Sans MS"/>
          <w:b/>
          <w:bCs/>
          <w:color w:val="C00000"/>
          <w:sz w:val="28"/>
          <w:szCs w:val="28"/>
        </w:rPr>
        <w:t>backpacks will not be allowed</w:t>
      </w:r>
      <w:r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. Instead, we are asking each child to carry a </w:t>
      </w:r>
      <w:r w:rsidR="009C5C33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plastic or </w:t>
      </w:r>
      <w:r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poly-tote bag that can be safely wiped </w:t>
      </w:r>
      <w:r w:rsidR="009C5C33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or sprayed with a disinfectan</w:t>
      </w:r>
      <w:r w:rsidR="00AD25F1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t, </w:t>
      </w:r>
      <w:proofErr w:type="gramStart"/>
      <w:r w:rsidR="009C5C33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similar</w:t>
      </w:r>
      <w:r w:rsid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</w:t>
      </w:r>
      <w:r w:rsidR="009C5C33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to</w:t>
      </w:r>
      <w:proofErr w:type="gramEnd"/>
      <w:r w:rsidR="00AD25F1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bags</w:t>
      </w:r>
      <w:r w:rsidR="009C5C33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you may purchase </w:t>
      </w:r>
      <w:r w:rsidR="00AD25F1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in</w:t>
      </w:r>
      <w:r w:rsidR="009C5C33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your grocery store check-out line.</w:t>
      </w:r>
      <w:r w:rsidR="000C21FF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All lunchboxes should also be safe to wipe with a mild disinfecting cloth. </w:t>
      </w:r>
      <w:r w:rsidR="009C5C33"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 </w:t>
      </w:r>
      <w:r w:rsid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1F9003C4" w14:textId="2B6A3BF9" w:rsidR="00EB1AD3" w:rsidRPr="00AD25F1" w:rsidRDefault="009C5C33" w:rsidP="00AD25F1">
      <w:pPr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We will provide the poly</w:t>
      </w:r>
      <w:r w:rsidR="000C21FF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-</w:t>
      </w:r>
      <w:r w:rsidRPr="00AD25F1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folders for each child.</w:t>
      </w:r>
      <w:r w:rsidR="000C21FF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58C3057B" w14:textId="77777777" w:rsidR="000E3D93" w:rsidRDefault="00EB1AD3" w:rsidP="00AD25F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AD25F1">
        <w:rPr>
          <w:rFonts w:ascii="Comic Sans MS" w:hAnsi="Comic Sans MS"/>
          <w:b/>
          <w:bCs/>
          <w:sz w:val="28"/>
          <w:szCs w:val="28"/>
          <w:u w:val="single"/>
        </w:rPr>
        <w:t xml:space="preserve">Other Needs </w:t>
      </w:r>
    </w:p>
    <w:p w14:paraId="74AC5234" w14:textId="7A10275D" w:rsidR="00EB1AD3" w:rsidRPr="00AD25F1" w:rsidRDefault="00EB1AD3" w:rsidP="00AD25F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Your classroom teacher may also ask for other items </w:t>
      </w:r>
      <w:r w:rsidR="00AD25F1">
        <w:rPr>
          <w:rFonts w:ascii="Comic Sans MS" w:hAnsi="Comic Sans MS"/>
          <w:sz w:val="28"/>
          <w:szCs w:val="28"/>
        </w:rPr>
        <w:t xml:space="preserve">specific to your child’s class. </w:t>
      </w:r>
    </w:p>
    <w:p w14:paraId="6F25F42C" w14:textId="11411C06" w:rsidR="00AD25F1" w:rsidRDefault="00AD25F1" w:rsidP="00F6304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let us know if you have any questions. We look forward to seeing you soon! </w:t>
      </w:r>
    </w:p>
    <w:p w14:paraId="09DCD971" w14:textId="77777777" w:rsidR="00AD25F1" w:rsidRPr="005E7A39" w:rsidRDefault="00AD25F1" w:rsidP="00F63040">
      <w:pPr>
        <w:jc w:val="center"/>
        <w:rPr>
          <w:rFonts w:ascii="Comic Sans MS" w:hAnsi="Comic Sans MS"/>
          <w:sz w:val="28"/>
          <w:szCs w:val="28"/>
        </w:rPr>
      </w:pPr>
    </w:p>
    <w:p w14:paraId="0BA9C491" w14:textId="77777777" w:rsidR="005E7A39" w:rsidRPr="005E7A39" w:rsidRDefault="005E7A39" w:rsidP="003B7AE1">
      <w:pPr>
        <w:jc w:val="center"/>
        <w:rPr>
          <w:rFonts w:ascii="Comic Sans MS" w:hAnsi="Comic Sans MS"/>
          <w:sz w:val="28"/>
          <w:szCs w:val="28"/>
        </w:rPr>
      </w:pPr>
    </w:p>
    <w:p w14:paraId="15384F6F" w14:textId="7CD6869B" w:rsidR="0037077B" w:rsidRPr="0020041F" w:rsidRDefault="0037077B" w:rsidP="0020041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37077B" w:rsidRPr="0020041F" w:rsidSect="00AD2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88"/>
    <w:rsid w:val="000C21FF"/>
    <w:rsid w:val="000E3D93"/>
    <w:rsid w:val="0020041F"/>
    <w:rsid w:val="0037077B"/>
    <w:rsid w:val="003B7AE1"/>
    <w:rsid w:val="00561FAC"/>
    <w:rsid w:val="005E1B07"/>
    <w:rsid w:val="005E7A39"/>
    <w:rsid w:val="007E7E8A"/>
    <w:rsid w:val="00833BBC"/>
    <w:rsid w:val="00893079"/>
    <w:rsid w:val="009C5C33"/>
    <w:rsid w:val="009C7C88"/>
    <w:rsid w:val="00A00ABE"/>
    <w:rsid w:val="00AD25F1"/>
    <w:rsid w:val="00BB4D5F"/>
    <w:rsid w:val="00D94133"/>
    <w:rsid w:val="00EB1AD3"/>
    <w:rsid w:val="00ED4A9F"/>
    <w:rsid w:val="00F63040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7CAE"/>
  <w15:chartTrackingRefBased/>
  <w15:docId w15:val="{F05F4A57-7A4D-43D7-BBEA-0054CDB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C158-F545-4AF9-B315-EAF2C7CD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Carney</dc:creator>
  <cp:keywords/>
  <dc:description/>
  <cp:lastModifiedBy>Suzanne Russell</cp:lastModifiedBy>
  <cp:revision>2</cp:revision>
  <dcterms:created xsi:type="dcterms:W3CDTF">2020-08-31T14:02:00Z</dcterms:created>
  <dcterms:modified xsi:type="dcterms:W3CDTF">2020-08-31T14:02:00Z</dcterms:modified>
</cp:coreProperties>
</file>